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A950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en-GB"/>
          <w14:ligatures w14:val="none"/>
        </w:rPr>
        <w:t>Mennyi? Mi mennyi? XXIII.</w:t>
      </w:r>
    </w:p>
    <w:p w14:paraId="09CC2979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n-GB"/>
          <w14:ligatures w14:val="none"/>
        </w:rPr>
        <w:t>A Professzorok Batthyány Köre</w:t>
      </w:r>
    </w:p>
    <w:p w14:paraId="785FBE67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n-GB"/>
          <w14:ligatures w14:val="none"/>
        </w:rPr>
        <w:t>energia-munkacsoport (PBK EM) rendezvénye</w:t>
      </w:r>
    </w:p>
    <w:p w14:paraId="0C185F25" w14:textId="77777777" w:rsidR="007D7A8A" w:rsidRPr="007D7A8A" w:rsidRDefault="007D7A8A" w:rsidP="007D7A8A">
      <w:pPr>
        <w:tabs>
          <w:tab w:val="left" w:pos="5019"/>
        </w:tabs>
        <w:spacing w:after="20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  <w:tab/>
      </w:r>
    </w:p>
    <w:p w14:paraId="1E06CD4F" w14:textId="77777777" w:rsidR="007D7A8A" w:rsidRPr="007D7A8A" w:rsidRDefault="007D7A8A" w:rsidP="007D7A8A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  <w:t xml:space="preserve">Időpont: </w:t>
      </w: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2026. január 19. (hétfő) 16:30 (du. 4:30-tól kb. este 7-ig)</w:t>
      </w:r>
    </w:p>
    <w:p w14:paraId="05FF1264" w14:textId="77777777" w:rsidR="007D7A8A" w:rsidRPr="007D7A8A" w:rsidRDefault="007D7A8A" w:rsidP="007D7A8A">
      <w:pPr>
        <w:spacing w:after="20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  <w:t>Helyszín:</w:t>
      </w: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7D7A8A">
        <w:rPr>
          <w:rFonts w:ascii="Times New Roman" w:eastAsia="Times New Roman" w:hAnsi="Times New Roman" w:cs="Times New Roman"/>
          <w:kern w:val="0"/>
          <w:sz w:val="30"/>
          <w:szCs w:val="30"/>
          <w:lang w:eastAsia="en-GB"/>
          <w14:ligatures w14:val="none"/>
        </w:rPr>
        <w:t>Magyarságkutató Intézet</w:t>
      </w: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, Budapest VI. Andrássy út 64. II. em.</w:t>
      </w:r>
    </w:p>
    <w:p w14:paraId="25712CC5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01CF3C04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063E0CA5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  <w:t>Program:</w:t>
      </w:r>
    </w:p>
    <w:p w14:paraId="1577C959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2F7416AB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13966352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KLÍMAMOZI</w:t>
      </w: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(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Climate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: The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Movie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, </w:t>
      </w:r>
      <w:hyperlink r:id="rId4" w:history="1">
        <w:r w:rsidRPr="007D7A8A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en-GB"/>
            <w14:ligatures w14:val="none"/>
          </w:rPr>
          <w:t>https://</w:t>
        </w:r>
        <w:proofErr w:type="spellStart"/>
        <w:r w:rsidRPr="007D7A8A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en-GB"/>
            <w14:ligatures w14:val="none"/>
          </w:rPr>
          <w:t>climatethemovie.net</w:t>
        </w:r>
        <w:proofErr w:type="spellEnd"/>
        <w:r w:rsidRPr="007D7A8A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en-GB"/>
            <w14:ligatures w14:val="none"/>
          </w:rPr>
          <w:t>/</w:t>
        </w:r>
      </w:hyperlink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)</w:t>
      </w:r>
    </w:p>
    <w:p w14:paraId="0B6CFDAC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Martin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Durkins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angol nyelvű, magyar feliratos klímadokumentumfilmjének vetítése.</w:t>
      </w:r>
    </w:p>
    <w:p w14:paraId="6F4C6624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60F7738A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A film a 2007-es The Great Global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Warming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Swindle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folytatása. A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Climate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: The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Movie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2024 márciusában lett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közzétéve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, és ingyenesen elérhető online, 28 nyelven, kötöttük magyarul is. A dokumentumfilmet Tom Nelson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podcaster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készítette, aki az elmúlt két évtizedben mélyrehatóan követte a klímavitát. Nelson és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Durkin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felkérték a </w:t>
      </w:r>
      <w:proofErr w:type="spellStart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Clintel</w:t>
      </w:r>
      <w:proofErr w:type="spellEnd"/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Alapítványt, hogy segítsenek a film promóciójában és forgalmazásában.</w:t>
      </w:r>
    </w:p>
    <w:p w14:paraId="1018727E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14:paraId="14ECFAD5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Hozzászólások, vita </w:t>
      </w:r>
    </w:p>
    <w:p w14:paraId="625F738D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</w:p>
    <w:p w14:paraId="02E0CE94" w14:textId="77777777" w:rsidR="007D7A8A" w:rsidRPr="007D7A8A" w:rsidRDefault="007D7A8A" w:rsidP="007D7A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Tájékoztatók</w:t>
      </w:r>
    </w:p>
    <w:p w14:paraId="0561BBE4" w14:textId="77777777" w:rsidR="007D7A8A" w:rsidRPr="007D7A8A" w:rsidRDefault="007D7A8A" w:rsidP="007D7A8A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18:55 </w:t>
      </w:r>
      <w:r w:rsidRPr="007D7A8A">
        <w:rPr>
          <w:rFonts w:ascii="Times New Roman" w:eastAsia="Times New Roman" w:hAnsi="Times New Roman" w:cs="Times New Roman"/>
          <w:b/>
          <w:color w:val="000000"/>
          <w:kern w:val="0"/>
          <w:sz w:val="30"/>
          <w:szCs w:val="30"/>
          <w:lang w:eastAsia="en-GB"/>
          <w14:ligatures w14:val="none"/>
        </w:rPr>
        <w:t xml:space="preserve">Zárszó </w:t>
      </w:r>
    </w:p>
    <w:p w14:paraId="1171CF2F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  <w:bookmarkStart w:id="0" w:name="_Hlk205982030"/>
      <w:r w:rsidRPr="007D7A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  <w:t>A rendezvény nyilvános.</w:t>
      </w:r>
    </w:p>
    <w:p w14:paraId="5625EEC4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  <w:t>Az előadás és vita közben felvételek készülhetnek a hallgatóságról,</w:t>
      </w:r>
    </w:p>
    <w:p w14:paraId="0845C8B5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  <w:t>és a résztvevők a jelenléti ív aláírásával ehhez kifejezett beleegyezésüket adják</w:t>
      </w:r>
      <w:bookmarkEnd w:id="0"/>
      <w:r w:rsidRPr="007D7A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78318E55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</w:p>
    <w:p w14:paraId="202E5721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  <w:t>***</w:t>
      </w:r>
    </w:p>
    <w:p w14:paraId="2CD15765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</w:p>
    <w:p w14:paraId="76127F53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7D7A8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en-GB"/>
          <w14:ligatures w14:val="none"/>
        </w:rPr>
        <w:t>2025. decemberi nemzetközi rendezvényeink beszámolója a PBK weboldalán (</w:t>
      </w:r>
      <w:hyperlink r:id="rId5" w:history="1">
        <w:r w:rsidRPr="007D7A8A">
          <w:rPr>
            <w:rFonts w:ascii="Times New Roman" w:eastAsia="Times New Roman" w:hAnsi="Times New Roman" w:cs="Times New Roman"/>
            <w:iCs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angolul</w:t>
        </w:r>
      </w:hyperlink>
      <w:r w:rsidRPr="007D7A8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en-GB"/>
          <w14:ligatures w14:val="none"/>
        </w:rPr>
        <w:t xml:space="preserve"> és </w:t>
      </w:r>
      <w:hyperlink r:id="rId6" w:history="1">
        <w:r w:rsidRPr="007D7A8A">
          <w:rPr>
            <w:rFonts w:ascii="Times New Roman" w:eastAsia="Times New Roman" w:hAnsi="Times New Roman" w:cs="Times New Roman"/>
            <w:iCs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magyarul</w:t>
        </w:r>
      </w:hyperlink>
      <w:r w:rsidRPr="007D7A8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en-GB"/>
          <w14:ligatures w14:val="none"/>
        </w:rPr>
        <w:t xml:space="preserve">) és a </w:t>
      </w:r>
      <w:hyperlink r:id="rId7" w:history="1">
        <w:proofErr w:type="spellStart"/>
        <w:r w:rsidRPr="007D7A8A">
          <w:rPr>
            <w:rFonts w:ascii="Times New Roman" w:eastAsia="Times New Roman" w:hAnsi="Times New Roman" w:cs="Times New Roman"/>
            <w:iCs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Clintel</w:t>
        </w:r>
        <w:proofErr w:type="spellEnd"/>
        <w:r w:rsidRPr="007D7A8A">
          <w:rPr>
            <w:rFonts w:ascii="Times New Roman" w:eastAsia="Times New Roman" w:hAnsi="Times New Roman" w:cs="Times New Roman"/>
            <w:iCs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 xml:space="preserve"> angol weboldalán</w:t>
        </w:r>
      </w:hyperlink>
      <w:r w:rsidRPr="007D7A8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en-GB"/>
          <w14:ligatures w14:val="none"/>
        </w:rPr>
        <w:t xml:space="preserve"> is hozzáférhető.</w:t>
      </w:r>
    </w:p>
    <w:p w14:paraId="3EAB97DA" w14:textId="77777777" w:rsidR="007D7A8A" w:rsidRPr="007D7A8A" w:rsidRDefault="007D7A8A" w:rsidP="007D7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en-GB"/>
          <w14:ligatures w14:val="none"/>
        </w:rPr>
      </w:pPr>
    </w:p>
    <w:p w14:paraId="51F9F130" w14:textId="77777777" w:rsidR="00CF5CB2" w:rsidRDefault="00CF5CB2"/>
    <w:sectPr w:rsidR="00CF5CB2" w:rsidSect="007D7A8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8A"/>
    <w:rsid w:val="000F3A81"/>
    <w:rsid w:val="00283B22"/>
    <w:rsid w:val="007D7A8A"/>
    <w:rsid w:val="00BC2B2F"/>
    <w:rsid w:val="00CF5CB2"/>
    <w:rsid w:val="00DB6945"/>
    <w:rsid w:val="00E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CF4D7"/>
  <w15:chartTrackingRefBased/>
  <w15:docId w15:val="{4B262B5A-BF76-43E7-B770-2E78064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intel.org/beyond-the-climate-change-consensus-historic-meeting-at-the-hungarian-academy-of-scien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bk.info.hu/wp-content/uploads/2025/12/2025_12_19_Szarka-L-Cs_BCCC_HUN.pdf" TargetMode="External"/><Relationship Id="rId5" Type="http://schemas.openxmlformats.org/officeDocument/2006/relationships/hyperlink" Target="https://pbk.info.hu/wp-content/uploads/2025/12/2025_12_19_Szarka-L-Cs_BCCC_ENG.pdf" TargetMode="External"/><Relationship Id="rId4" Type="http://schemas.openxmlformats.org/officeDocument/2006/relationships/hyperlink" Target="https://climatethemovie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1009</Characters>
  <Application>Microsoft Office Word</Application>
  <DocSecurity>0</DocSecurity>
  <Lines>35</Lines>
  <Paragraphs>17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Csaba Szabo</cp:lastModifiedBy>
  <cp:revision>2</cp:revision>
  <dcterms:created xsi:type="dcterms:W3CDTF">2026-01-02T07:52:00Z</dcterms:created>
  <dcterms:modified xsi:type="dcterms:W3CDTF">2026-01-02T07:52:00Z</dcterms:modified>
</cp:coreProperties>
</file>